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D" w:rsidRPr="00F70665" w:rsidRDefault="0050430D" w:rsidP="0050430D">
      <w:proofErr w:type="spellStart"/>
      <w:r>
        <w:t>УДК</w:t>
      </w:r>
      <w:proofErr w:type="spellEnd"/>
      <w:r>
        <w:t xml:space="preserve"> 69.001.5</w:t>
      </w:r>
    </w:p>
    <w:p w:rsidR="003E33C6" w:rsidRPr="007E4E2F" w:rsidRDefault="00EC1CFE" w:rsidP="0050430D">
      <w:pPr>
        <w:jc w:val="center"/>
        <w:rPr>
          <w:b/>
        </w:rPr>
      </w:pPr>
      <w:r w:rsidRPr="007E4E2F">
        <w:rPr>
          <w:b/>
        </w:rPr>
        <w:t>ИНТЕЛЛЕКТУАЛЬНОЕ ПОВЫШЕНИЕ БЕЗОПАСНОСТИ ДОРОЖНОГО ДВИЖЕНИЯ В ГОРОДСКИХ АГЛОМЕРАЦИЯХ НА ПУТИ МИГРАЦИИ ДИКИХ ЖИВОТНЫХ С ИСПОЛЬЗОВАНИЕМ УМНОЙ ГОРОДСКОЙ СИСТЕМЫ (</w:t>
      </w:r>
      <w:r w:rsidRPr="007E4E2F">
        <w:rPr>
          <w:b/>
          <w:lang w:val="en-US"/>
        </w:rPr>
        <w:t>SMART</w:t>
      </w:r>
      <w:r w:rsidRPr="007E4E2F">
        <w:rPr>
          <w:b/>
        </w:rPr>
        <w:t xml:space="preserve"> </w:t>
      </w:r>
      <w:r w:rsidRPr="007E4E2F">
        <w:rPr>
          <w:b/>
          <w:lang w:val="en-US"/>
        </w:rPr>
        <w:t>CITY</w:t>
      </w:r>
      <w:r w:rsidRPr="007E4E2F">
        <w:rPr>
          <w:b/>
        </w:rPr>
        <w:t xml:space="preserve"> </w:t>
      </w:r>
      <w:r w:rsidRPr="007E4E2F">
        <w:rPr>
          <w:b/>
          <w:lang w:val="en-US"/>
        </w:rPr>
        <w:t>SYSTEM</w:t>
      </w:r>
      <w:r w:rsidRPr="007E4E2F">
        <w:rPr>
          <w:b/>
        </w:rPr>
        <w:t>)</w:t>
      </w:r>
    </w:p>
    <w:p w:rsidR="00EC1CFE" w:rsidRPr="00EC1CFE" w:rsidRDefault="00EC1CFE" w:rsidP="0050430D">
      <w:pPr>
        <w:jc w:val="center"/>
        <w:rPr>
          <w:b/>
          <w:sz w:val="16"/>
          <w:szCs w:val="16"/>
        </w:rPr>
      </w:pPr>
    </w:p>
    <w:p w:rsidR="0050430D" w:rsidRDefault="0050430D" w:rsidP="0050430D">
      <w:pPr>
        <w:jc w:val="right"/>
        <w:rPr>
          <w:b/>
        </w:rPr>
      </w:pPr>
      <w:r>
        <w:rPr>
          <w:b/>
        </w:rPr>
        <w:t>А.Е. Кравченко</w:t>
      </w:r>
    </w:p>
    <w:p w:rsidR="0050430D" w:rsidRDefault="0050430D" w:rsidP="0050430D">
      <w:pPr>
        <w:jc w:val="right"/>
      </w:pPr>
      <w:r>
        <w:t>кандидат технических наук,</w:t>
      </w:r>
    </w:p>
    <w:p w:rsidR="0050430D" w:rsidRPr="0050430D" w:rsidRDefault="0050430D" w:rsidP="0050430D">
      <w:pPr>
        <w:jc w:val="right"/>
      </w:pPr>
      <w:r>
        <w:t>доцент кафедры транспортных сооружений</w:t>
      </w:r>
      <w:r w:rsidR="001B75DD">
        <w:t xml:space="preserve"> </w:t>
      </w:r>
      <w:proofErr w:type="spellStart"/>
      <w:r w:rsidR="001B75DD">
        <w:t>КубГТУ</w:t>
      </w:r>
      <w:proofErr w:type="spellEnd"/>
    </w:p>
    <w:p w:rsidR="0050430D" w:rsidRDefault="0050430D" w:rsidP="0050430D">
      <w:pPr>
        <w:jc w:val="right"/>
        <w:rPr>
          <w:b/>
        </w:rPr>
      </w:pPr>
    </w:p>
    <w:p w:rsidR="0050430D" w:rsidRDefault="0050430D" w:rsidP="0050430D">
      <w:pPr>
        <w:jc w:val="right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Драган</w:t>
      </w:r>
      <w:proofErr w:type="spellEnd"/>
    </w:p>
    <w:p w:rsidR="0050430D" w:rsidRPr="0050430D" w:rsidRDefault="0050430D" w:rsidP="0050430D">
      <w:pPr>
        <w:jc w:val="right"/>
      </w:pPr>
      <w:r>
        <w:t>с</w:t>
      </w:r>
      <w:r w:rsidRPr="0050430D">
        <w:t xml:space="preserve">тудент </w:t>
      </w:r>
      <w:proofErr w:type="spellStart"/>
      <w:r w:rsidRPr="0050430D">
        <w:t>специалитета</w:t>
      </w:r>
      <w:proofErr w:type="spellEnd"/>
      <w:r w:rsidR="001B75DD">
        <w:t xml:space="preserve"> </w:t>
      </w:r>
      <w:proofErr w:type="spellStart"/>
      <w:r w:rsidR="001B75DD">
        <w:t>КубГТУ</w:t>
      </w:r>
      <w:proofErr w:type="spellEnd"/>
    </w:p>
    <w:p w:rsidR="0050430D" w:rsidRPr="008C6284" w:rsidRDefault="0050430D" w:rsidP="0050430D">
      <w:pPr>
        <w:jc w:val="right"/>
        <w:rPr>
          <w:b/>
        </w:rPr>
      </w:pPr>
    </w:p>
    <w:p w:rsidR="0050430D" w:rsidRDefault="0050430D" w:rsidP="0050430D">
      <w:pPr>
        <w:jc w:val="right"/>
      </w:pPr>
      <w:r w:rsidRPr="0050430D">
        <w:t>Кубанский государственный технически</w:t>
      </w:r>
      <w:r>
        <w:t xml:space="preserve">й университет, </w:t>
      </w:r>
      <w:proofErr w:type="gramStart"/>
      <w:r>
        <w:t>г</w:t>
      </w:r>
      <w:proofErr w:type="gramEnd"/>
      <w:r>
        <w:t>. Краснодар</w:t>
      </w:r>
    </w:p>
    <w:p w:rsidR="0050430D" w:rsidRPr="0050430D" w:rsidRDefault="0050430D" w:rsidP="0050430D">
      <w:pPr>
        <w:jc w:val="right"/>
        <w:rPr>
          <w:rStyle w:val="a3"/>
          <w:color w:val="auto"/>
          <w:u w:val="none"/>
        </w:rPr>
      </w:pPr>
      <w:proofErr w:type="gramStart"/>
      <w:r>
        <w:rPr>
          <w:rStyle w:val="a3"/>
          <w:color w:val="auto"/>
          <w:u w:val="none"/>
          <w:lang w:val="en-US"/>
        </w:rPr>
        <w:t>e</w:t>
      </w:r>
      <w:r w:rsidRPr="0050430D">
        <w:rPr>
          <w:rStyle w:val="a3"/>
          <w:color w:val="auto"/>
          <w:u w:val="none"/>
        </w:rPr>
        <w:t>-</w:t>
      </w:r>
      <w:r>
        <w:rPr>
          <w:rStyle w:val="a3"/>
          <w:color w:val="auto"/>
          <w:u w:val="none"/>
          <w:lang w:val="en-US"/>
        </w:rPr>
        <w:t>mail</w:t>
      </w:r>
      <w:proofErr w:type="gramEnd"/>
      <w:r w:rsidRPr="0050430D">
        <w:rPr>
          <w:rStyle w:val="a3"/>
          <w:color w:val="auto"/>
          <w:u w:val="none"/>
        </w:rPr>
        <w:t xml:space="preserve">: </w:t>
      </w:r>
      <w:proofErr w:type="spellStart"/>
      <w:r w:rsidRPr="0050430D">
        <w:rPr>
          <w:rStyle w:val="a3"/>
          <w:color w:val="auto"/>
          <w:lang w:val="en-US"/>
        </w:rPr>
        <w:t>morx</w:t>
      </w:r>
      <w:proofErr w:type="spellEnd"/>
      <w:r w:rsidRPr="0050430D">
        <w:rPr>
          <w:rStyle w:val="a3"/>
          <w:color w:val="auto"/>
        </w:rPr>
        <w:t>753@</w:t>
      </w:r>
      <w:proofErr w:type="spellStart"/>
      <w:r w:rsidRPr="0050430D">
        <w:rPr>
          <w:rStyle w:val="a3"/>
          <w:color w:val="auto"/>
          <w:lang w:val="en-US"/>
        </w:rPr>
        <w:t>gmail</w:t>
      </w:r>
      <w:proofErr w:type="spellEnd"/>
      <w:r w:rsidRPr="0050430D">
        <w:rPr>
          <w:rStyle w:val="a3"/>
          <w:color w:val="auto"/>
        </w:rPr>
        <w:t>.</w:t>
      </w:r>
      <w:r w:rsidRPr="0050430D">
        <w:rPr>
          <w:rStyle w:val="a3"/>
          <w:color w:val="auto"/>
          <w:lang w:val="en-US"/>
        </w:rPr>
        <w:t>com</w:t>
      </w:r>
    </w:p>
    <w:p w:rsidR="0050430D" w:rsidRPr="0050430D" w:rsidRDefault="0050430D" w:rsidP="0050430D">
      <w:pPr>
        <w:jc w:val="center"/>
        <w:rPr>
          <w:i/>
        </w:rPr>
      </w:pPr>
    </w:p>
    <w:p w:rsidR="0050430D" w:rsidRPr="0050430D" w:rsidRDefault="0050430D" w:rsidP="0050430D">
      <w:pPr>
        <w:jc w:val="center"/>
        <w:rPr>
          <w:i/>
        </w:rPr>
      </w:pPr>
    </w:p>
    <w:p w:rsidR="00013F23" w:rsidRDefault="0050430D" w:rsidP="003E33C6">
      <w:pPr>
        <w:ind w:firstLine="709"/>
        <w:jc w:val="both"/>
        <w:rPr>
          <w:i/>
        </w:rPr>
      </w:pPr>
      <w:r w:rsidRPr="0050430D">
        <w:rPr>
          <w:i/>
        </w:rPr>
        <w:t>Предложена система(</w:t>
      </w:r>
      <w:r w:rsidR="00013F23">
        <w:rPr>
          <w:i/>
          <w:lang w:val="en-US"/>
        </w:rPr>
        <w:t>Smart</w:t>
      </w:r>
      <w:r w:rsidR="00013F23" w:rsidRPr="00013F23">
        <w:rPr>
          <w:i/>
        </w:rPr>
        <w:t xml:space="preserve"> </w:t>
      </w:r>
      <w:r w:rsidR="00013F23">
        <w:rPr>
          <w:i/>
          <w:lang w:val="en-US"/>
        </w:rPr>
        <w:t>City</w:t>
      </w:r>
      <w:r w:rsidR="00013F23" w:rsidRPr="00013F23">
        <w:rPr>
          <w:i/>
        </w:rPr>
        <w:t xml:space="preserve"> </w:t>
      </w:r>
      <w:r w:rsidR="00013F23">
        <w:rPr>
          <w:i/>
          <w:lang w:val="en-US"/>
        </w:rPr>
        <w:t>System</w:t>
      </w:r>
      <w:r w:rsidRPr="0050430D">
        <w:rPr>
          <w:i/>
        </w:rPr>
        <w:t xml:space="preserve">) и математическая модель управления транспортными потоками на основе нейронных сетей. Разработан метод реализации предложенной системы. </w:t>
      </w:r>
      <w:r w:rsidR="00013F23">
        <w:rPr>
          <w:i/>
        </w:rPr>
        <w:t xml:space="preserve">Представлен пример применения данной системы в качестве управляющего </w:t>
      </w:r>
      <w:proofErr w:type="gramStart"/>
      <w:r w:rsidR="00013F23">
        <w:rPr>
          <w:i/>
        </w:rPr>
        <w:t>органа системы размещения мобильных защитных конструкций</w:t>
      </w:r>
      <w:proofErr w:type="gramEnd"/>
      <w:r w:rsidR="00013F23">
        <w:rPr>
          <w:i/>
        </w:rPr>
        <w:t>. Представлен пример практической реализации системы с применением искусственного интеллекта и нейронной сети.</w:t>
      </w:r>
    </w:p>
    <w:p w:rsidR="0050430D" w:rsidRPr="00013F23" w:rsidRDefault="0050430D" w:rsidP="003E33C6">
      <w:pPr>
        <w:ind w:firstLine="709"/>
        <w:jc w:val="both"/>
        <w:rPr>
          <w:i/>
        </w:rPr>
      </w:pPr>
      <w:r w:rsidRPr="00013F23">
        <w:rPr>
          <w:b/>
          <w:i/>
        </w:rPr>
        <w:t>Ключевые слова:</w:t>
      </w:r>
      <w:r w:rsidR="00013F23" w:rsidRPr="00013F23">
        <w:rPr>
          <w:i/>
        </w:rPr>
        <w:t xml:space="preserve"> Искусственный интеллект, нейронная сеть, городская агломерация, автомобильная дорога, мобильная защитная конструкция, интеграция, безопасность дорожного движения.</w:t>
      </w:r>
    </w:p>
    <w:p w:rsidR="00013F23" w:rsidRDefault="00013F23" w:rsidP="005A6BEC">
      <w:pPr>
        <w:ind w:firstLine="708"/>
        <w:jc w:val="both"/>
      </w:pPr>
    </w:p>
    <w:p w:rsidR="0050430D" w:rsidRDefault="0050430D" w:rsidP="005A6BEC">
      <w:pPr>
        <w:ind w:firstLine="708"/>
        <w:jc w:val="both"/>
      </w:pPr>
      <w:r w:rsidRPr="00E04683">
        <w:t>Актуальность д</w:t>
      </w:r>
      <w:r w:rsidR="005A6BEC" w:rsidRPr="00E04683">
        <w:t xml:space="preserve">анной темы заключается </w:t>
      </w:r>
      <w:r w:rsidR="005B03B9">
        <w:t xml:space="preserve">в интеллектуальном повышении безопасности </w:t>
      </w:r>
      <w:r w:rsidR="00D72853">
        <w:t xml:space="preserve"> </w:t>
      </w:r>
      <w:r w:rsidR="005B03B9">
        <w:t xml:space="preserve">дорожного движения в городских </w:t>
      </w:r>
      <w:proofErr w:type="gramStart"/>
      <w:r w:rsidR="005B03B9">
        <w:t>агломерациях</w:t>
      </w:r>
      <w:proofErr w:type="gramEnd"/>
      <w:r w:rsidR="005B03B9">
        <w:t xml:space="preserve"> а также в развитии транспортной инфраструктуры с учетом особенностей миграции диких животных через автомобильно-дорожную сеть</w:t>
      </w:r>
      <w:r w:rsidR="00D72853">
        <w:t xml:space="preserve">. </w:t>
      </w:r>
    </w:p>
    <w:p w:rsidR="00FD18CE" w:rsidRPr="00FD18CE" w:rsidRDefault="00FD18CE" w:rsidP="005A6BEC">
      <w:pPr>
        <w:ind w:firstLine="708"/>
        <w:jc w:val="both"/>
        <w:rPr>
          <w:color w:val="000000" w:themeColor="text1"/>
        </w:rPr>
      </w:pPr>
      <w:proofErr w:type="gramStart"/>
      <w:r w:rsidRPr="00FD18CE">
        <w:rPr>
          <w:color w:val="000000" w:themeColor="text1"/>
        </w:rPr>
        <w:t xml:space="preserve">Городской агломерацией в данном случае считается скопление населенных пунктов, </w:t>
      </w:r>
      <w:r w:rsidRPr="00FD18CE">
        <w:rPr>
          <w:rStyle w:val="cut2visible"/>
          <w:color w:val="000000" w:themeColor="text1"/>
          <w:shd w:val="clear" w:color="auto" w:fill="FFFFFF"/>
        </w:rPr>
        <w:t>объединённых в сложную многокомпонентную динамическую систему с интенсивными производственными, транспортными</w:t>
      </w:r>
      <w:r w:rsidRPr="00FD18CE">
        <w:rPr>
          <w:rStyle w:val="cut2invisible"/>
          <w:color w:val="000000" w:themeColor="text1"/>
          <w:shd w:val="clear" w:color="auto" w:fill="FFFFFF"/>
        </w:rPr>
        <w:t> и культурными связями.</w:t>
      </w:r>
      <w:r w:rsidR="00C8089A">
        <w:rPr>
          <w:rStyle w:val="cut2invisible"/>
          <w:color w:val="000000" w:themeColor="text1"/>
          <w:shd w:val="clear" w:color="auto" w:fill="FFFFFF"/>
        </w:rPr>
        <w:t xml:space="preserve"> </w:t>
      </w:r>
      <w:proofErr w:type="gramEnd"/>
      <w:r w:rsidR="00C8089A">
        <w:rPr>
          <w:rStyle w:val="cut2invisible"/>
          <w:color w:val="000000" w:themeColor="text1"/>
          <w:shd w:val="clear" w:color="auto" w:fill="FFFFFF"/>
        </w:rPr>
        <w:t>Транспортная инфраструктура агломерации должна учитывать множество факторов, влияющих на безопасность дорожного движения, в том числе и миграцию диких животных через сеть автомобильных дорог и магистралей. Ярким примером является Краснодарская агломерация, включающая в себя федеральные и региональные  автомобильные дороги, через которые проходят миграционные пути диких животных.</w:t>
      </w:r>
    </w:p>
    <w:p w:rsidR="0050430D" w:rsidRPr="00E04683" w:rsidRDefault="0050430D" w:rsidP="005A6BEC">
      <w:pPr>
        <w:ind w:firstLine="708"/>
        <w:jc w:val="both"/>
      </w:pPr>
      <w:proofErr w:type="gramStart"/>
      <w:r w:rsidRPr="00E04683">
        <w:t xml:space="preserve">Цель работы – оптимизация </w:t>
      </w:r>
      <w:r w:rsidR="00E04683">
        <w:t>системы управления</w:t>
      </w:r>
      <w:r w:rsidRPr="00E04683">
        <w:t xml:space="preserve"> с помощь</w:t>
      </w:r>
      <w:r w:rsidR="00D72853">
        <w:t>ю использования нейронных сетей и применение их</w:t>
      </w:r>
      <w:r w:rsidR="00E04683">
        <w:t xml:space="preserve"> в целях повышения безопасности дорожного движения.</w:t>
      </w:r>
      <w:proofErr w:type="gramEnd"/>
    </w:p>
    <w:p w:rsidR="0050430D" w:rsidRPr="00E04683" w:rsidRDefault="0050430D" w:rsidP="005A6BEC">
      <w:pPr>
        <w:ind w:firstLine="708"/>
        <w:jc w:val="both"/>
      </w:pPr>
      <w:r w:rsidRPr="00E04683">
        <w:t xml:space="preserve">Концепция заключается в установке умной системы </w:t>
      </w:r>
      <w:r w:rsidR="00D72853">
        <w:t>управления мобильными защитными конструкциями, в целях повышения безопасности движения на дорогах городской агломерации (например, на подходах к городу или на транзитных автомагистралях).</w:t>
      </w:r>
    </w:p>
    <w:p w:rsidR="00E04683" w:rsidRDefault="0050430D" w:rsidP="00E04683">
      <w:pPr>
        <w:ind w:firstLine="708"/>
        <w:jc w:val="both"/>
      </w:pPr>
      <w:r w:rsidRPr="00E04683">
        <w:t xml:space="preserve">Анализ существующих систем управления транспортными потоками говорит о том, что </w:t>
      </w:r>
      <w:r w:rsidR="00E04683">
        <w:t>они</w:t>
      </w:r>
      <w:r w:rsidRPr="00E04683">
        <w:t xml:space="preserve"> не являются подходящими под быстро изменяющиеся дорожные ситуации и столь быстро растущее количество транспортных средств. Существующий на сегодняшний день алгоритм не анализирует множество важных аспектов, таких как быстро изменяющееся дорожно-транспортная ситуация, погодные условия, время суток </w:t>
      </w:r>
      <w:r w:rsidRPr="00E04683">
        <w:lastRenderedPageBreak/>
        <w:t xml:space="preserve">и дни недели, а со временем он просто теряет свою актуальность и соответственно, только тормозит </w:t>
      </w:r>
      <w:r w:rsidR="007E4E2F">
        <w:t>поток и усложняет движение. [1-2</w:t>
      </w:r>
      <w:r w:rsidRPr="00E04683">
        <w:t>]</w:t>
      </w:r>
      <w:r w:rsidR="00E04683">
        <w:t>.</w:t>
      </w:r>
    </w:p>
    <w:p w:rsidR="0050430D" w:rsidRPr="00E04683" w:rsidRDefault="00E04683" w:rsidP="00E04683">
      <w:pPr>
        <w:ind w:firstLine="708"/>
        <w:jc w:val="both"/>
      </w:pPr>
      <w:r>
        <w:t>П</w:t>
      </w:r>
      <w:r w:rsidR="0050430D" w:rsidRPr="00E04683">
        <w:t>редлагаемая</w:t>
      </w:r>
      <w:r>
        <w:t xml:space="preserve"> система, в свою очередь, позволяет избежать вышеперечисленных проблем путем ежедневного самосовершенствования, ежесекундного</w:t>
      </w:r>
      <w:r w:rsidR="0050430D" w:rsidRPr="00E04683">
        <w:t xml:space="preserve"> контрол</w:t>
      </w:r>
      <w:r>
        <w:t xml:space="preserve">я </w:t>
      </w:r>
      <w:r w:rsidR="00D72853">
        <w:t xml:space="preserve">ситуации </w:t>
      </w:r>
      <w:r>
        <w:t xml:space="preserve"> на всех дорогах городской агломерации</w:t>
      </w:r>
      <w:r w:rsidR="0050430D" w:rsidRPr="00E04683">
        <w:t>, адаптаци</w:t>
      </w:r>
      <w:r>
        <w:t>и</w:t>
      </w:r>
      <w:r w:rsidR="0050430D" w:rsidRPr="00E04683">
        <w:t xml:space="preserve"> сист</w:t>
      </w:r>
      <w:r>
        <w:t>емы под постоянно изменяющиеся транспортные</w:t>
      </w:r>
      <w:r w:rsidR="0050430D" w:rsidRPr="00E04683">
        <w:t xml:space="preserve"> потоки. </w:t>
      </w:r>
    </w:p>
    <w:p w:rsidR="0050430D" w:rsidRPr="00E04683" w:rsidRDefault="00C7640C" w:rsidP="00E04683">
      <w:pPr>
        <w:ind w:firstLine="709"/>
        <w:jc w:val="both"/>
      </w:pPr>
      <w:r>
        <w:t>Метод</w:t>
      </w:r>
      <w:r w:rsidR="0050430D" w:rsidRPr="00E04683">
        <w:t xml:space="preserve"> реализации системы будет основан на использовании нейронных сетей.</w:t>
      </w:r>
    </w:p>
    <w:p w:rsidR="0050430D" w:rsidRPr="00E04683" w:rsidRDefault="0050430D" w:rsidP="00E04683">
      <w:pPr>
        <w:ind w:firstLine="709"/>
        <w:jc w:val="both"/>
      </w:pPr>
      <w:r w:rsidRPr="00E04683">
        <w:t>Искусственная нейронная сеть (</w:t>
      </w:r>
      <w:proofErr w:type="spellStart"/>
      <w:r w:rsidRPr="00E04683">
        <w:t>ИНС</w:t>
      </w:r>
      <w:proofErr w:type="spellEnd"/>
      <w:r w:rsidRPr="00E04683">
        <w:t>) — 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- сетей не</w:t>
      </w:r>
      <w:r w:rsidR="007E4E2F">
        <w:t>рвных клеток живого организма.[3-4</w:t>
      </w:r>
      <w:r w:rsidRPr="00E04683">
        <w:t>]</w:t>
      </w:r>
    </w:p>
    <w:p w:rsidR="0050430D" w:rsidRPr="00E04683" w:rsidRDefault="0050430D" w:rsidP="00E04683">
      <w:pPr>
        <w:ind w:firstLine="709"/>
        <w:jc w:val="both"/>
      </w:pPr>
      <w:r w:rsidRPr="00E04683">
        <w:t>Графическая интерпретация показана на рисунке 1.</w:t>
      </w:r>
    </w:p>
    <w:p w:rsidR="0050430D" w:rsidRPr="00E04683" w:rsidRDefault="0050430D" w:rsidP="00C7640C">
      <w:pPr>
        <w:ind w:firstLine="709"/>
        <w:jc w:val="center"/>
      </w:pPr>
      <w:r w:rsidRPr="00E04683">
        <w:rPr>
          <w:rFonts w:eastAsia="Times New Roman"/>
          <w:noProof/>
          <w:color w:val="222222"/>
          <w:shd w:val="clear" w:color="auto" w:fill="FFFFFF"/>
        </w:rPr>
        <w:drawing>
          <wp:inline distT="0" distB="0" distL="0" distR="0">
            <wp:extent cx="4779818" cy="2428405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906" cy="24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0D" w:rsidRPr="00E04683" w:rsidRDefault="0050430D" w:rsidP="00E04683">
      <w:pPr>
        <w:ind w:firstLine="709"/>
        <w:jc w:val="center"/>
      </w:pPr>
      <w:r w:rsidRPr="00E04683">
        <w:t>Рис</w:t>
      </w:r>
      <w:r w:rsidR="00C7640C">
        <w:t>унок</w:t>
      </w:r>
      <w:r w:rsidR="00BD5F60">
        <w:t xml:space="preserve"> 1 - </w:t>
      </w:r>
      <w:r w:rsidRPr="00E04683">
        <w:t>Многослойная нейронная сеть</w:t>
      </w:r>
    </w:p>
    <w:p w:rsidR="0050430D" w:rsidRPr="00E04683" w:rsidRDefault="0050430D" w:rsidP="00E04683">
      <w:pPr>
        <w:ind w:firstLine="709"/>
        <w:jc w:val="both"/>
      </w:pPr>
    </w:p>
    <w:p w:rsidR="001846F6" w:rsidRDefault="001846F6" w:rsidP="00E04683">
      <w:pPr>
        <w:ind w:firstLine="709"/>
        <w:jc w:val="both"/>
      </w:pPr>
      <w:r>
        <w:t>Система функционирует следующим образом:</w:t>
      </w:r>
    </w:p>
    <w:p w:rsidR="001846F6" w:rsidRDefault="001846F6" w:rsidP="00E04683">
      <w:pPr>
        <w:ind w:firstLine="709"/>
        <w:jc w:val="both"/>
      </w:pPr>
      <w:r>
        <w:t xml:space="preserve">1) Изображение, поступающее с камер, разбивается на </w:t>
      </w:r>
      <w:r w:rsidR="00BD5F60">
        <w:t xml:space="preserve"> </w:t>
      </w:r>
      <w:r w:rsidR="0050430D" w:rsidRPr="00E04683">
        <w:t>части:</w:t>
      </w:r>
      <w:r>
        <w:t xml:space="preserve"> которые</w:t>
      </w:r>
      <w:r w:rsidR="0050430D" w:rsidRPr="00E04683">
        <w:t xml:space="preserve"> служат входным слоем в нейронную сеть.</w:t>
      </w:r>
    </w:p>
    <w:p w:rsidR="001846F6" w:rsidRDefault="001846F6" w:rsidP="00E04683">
      <w:pPr>
        <w:ind w:firstLine="709"/>
        <w:jc w:val="both"/>
      </w:pPr>
      <w:r>
        <w:t xml:space="preserve">2) </w:t>
      </w:r>
      <w:r w:rsidR="0050430D" w:rsidRPr="00E04683">
        <w:t>Сигналы с этих входных слоёв передаются от</w:t>
      </w:r>
      <w:r>
        <w:t xml:space="preserve"> слоя к слою с помощью синапсов.</w:t>
      </w:r>
    </w:p>
    <w:p w:rsidR="0050430D" w:rsidRPr="00E04683" w:rsidRDefault="0050430D" w:rsidP="001846F6">
      <w:pPr>
        <w:ind w:firstLine="709"/>
        <w:jc w:val="both"/>
      </w:pPr>
      <w:r w:rsidRPr="00E04683">
        <w:t xml:space="preserve"> </w:t>
      </w:r>
      <w:r w:rsidR="001846F6">
        <w:t>3) Сигнал передается</w:t>
      </w:r>
      <w:r w:rsidRPr="00E04683">
        <w:t xml:space="preserve"> от слоя к слою, </w:t>
      </w:r>
      <w:r w:rsidR="001846F6">
        <w:t xml:space="preserve">пока объект не будет распознан </w:t>
      </w:r>
      <w:r w:rsidR="00D72853">
        <w:t>(рис.</w:t>
      </w:r>
      <w:r w:rsidRPr="00E04683">
        <w:t xml:space="preserve"> 2).</w:t>
      </w:r>
    </w:p>
    <w:p w:rsidR="0050430D" w:rsidRPr="00E04683" w:rsidRDefault="00226DD5" w:rsidP="001846F6">
      <w:pPr>
        <w:jc w:val="center"/>
      </w:pPr>
      <w:r>
        <w:rPr>
          <w:noProof/>
        </w:rPr>
        <w:drawing>
          <wp:inline distT="0" distB="0" distL="0" distR="0">
            <wp:extent cx="4110664" cy="2098964"/>
            <wp:effectExtent l="19050" t="0" r="413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53" cy="20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0D" w:rsidRPr="00E04683" w:rsidRDefault="00B92C1A" w:rsidP="00E04683">
      <w:pPr>
        <w:ind w:firstLine="709"/>
        <w:jc w:val="center"/>
      </w:pPr>
      <w:r>
        <w:t>Рисунок 2 –</w:t>
      </w:r>
      <w:r w:rsidR="0050430D" w:rsidRPr="00E04683">
        <w:t xml:space="preserve"> Работа </w:t>
      </w:r>
      <w:proofErr w:type="spellStart"/>
      <w:r w:rsidR="0050430D" w:rsidRPr="00E04683">
        <w:t>сверточной</w:t>
      </w:r>
      <w:proofErr w:type="spellEnd"/>
      <w:r w:rsidR="0050430D" w:rsidRPr="00E04683">
        <w:t xml:space="preserve"> нейронной сети</w:t>
      </w:r>
    </w:p>
    <w:p w:rsidR="0050430D" w:rsidRPr="00E04683" w:rsidRDefault="0050430D" w:rsidP="00E04683">
      <w:pPr>
        <w:ind w:firstLine="709"/>
        <w:jc w:val="center"/>
      </w:pPr>
    </w:p>
    <w:p w:rsidR="00597D58" w:rsidRDefault="0050430D" w:rsidP="00E04683">
      <w:pPr>
        <w:ind w:firstLine="709"/>
        <w:jc w:val="both"/>
      </w:pPr>
      <w:r w:rsidRPr="00E04683">
        <w:lastRenderedPageBreak/>
        <w:t>Следующим этапом необходимо передать информацию о</w:t>
      </w:r>
      <w:r w:rsidR="00D72853">
        <w:t xml:space="preserve">б объекте </w:t>
      </w:r>
      <w:r w:rsidRPr="00E04683">
        <w:t>в нейронную сеть (</w:t>
      </w:r>
      <w:r w:rsidRPr="00E04683">
        <w:rPr>
          <w:lang w:val="en-US"/>
        </w:rPr>
        <w:t>r</w:t>
      </w:r>
      <w:proofErr w:type="spellStart"/>
      <w:r w:rsidRPr="00E04683">
        <w:t>einforcement</w:t>
      </w:r>
      <w:proofErr w:type="spellEnd"/>
      <w:r w:rsidRPr="00E04683">
        <w:t xml:space="preserve"> </w:t>
      </w:r>
      <w:proofErr w:type="spellStart"/>
      <w:r w:rsidRPr="00E04683">
        <w:t>learning</w:t>
      </w:r>
      <w:proofErr w:type="spellEnd"/>
      <w:r w:rsidRPr="00E04683">
        <w:t xml:space="preserve">), отвечающую за </w:t>
      </w:r>
      <w:r w:rsidR="00597D58">
        <w:t xml:space="preserve">те или иные функции систем безопасности или регулирования на автомобильных дорогах в городских агломерациях. </w:t>
      </w:r>
    </w:p>
    <w:p w:rsidR="0050430D" w:rsidRPr="00E04683" w:rsidRDefault="00597D58" w:rsidP="00E04683">
      <w:pPr>
        <w:ind w:firstLine="709"/>
        <w:jc w:val="both"/>
      </w:pPr>
      <w:r>
        <w:t>Ежедневно получая информацию и находя пути решения ситуаций, система самосовершенствуется. В конечном итоге можно получить</w:t>
      </w:r>
      <w:r w:rsidR="0050430D" w:rsidRPr="00E04683">
        <w:t xml:space="preserve"> систему</w:t>
      </w:r>
      <w:r>
        <w:t xml:space="preserve"> </w:t>
      </w:r>
      <w:proofErr w:type="spellStart"/>
      <w:r>
        <w:rPr>
          <w:lang w:val="en-US"/>
        </w:rPr>
        <w:t>SCS</w:t>
      </w:r>
      <w:proofErr w:type="spellEnd"/>
      <w:r w:rsidRPr="00597D58">
        <w:t xml:space="preserve"> - </w:t>
      </w:r>
      <w:proofErr w:type="spellStart"/>
      <w:r w:rsidRPr="00597D58">
        <w:t>Smart</w:t>
      </w:r>
      <w:proofErr w:type="spellEnd"/>
      <w:r w:rsidRPr="00597D58">
        <w:t xml:space="preserve"> </w:t>
      </w:r>
      <w:proofErr w:type="spellStart"/>
      <w:r w:rsidRPr="00597D58">
        <w:t>City</w:t>
      </w:r>
      <w:proofErr w:type="spellEnd"/>
      <w:r w:rsidRPr="00597D58">
        <w:t xml:space="preserve"> </w:t>
      </w:r>
      <w:proofErr w:type="spellStart"/>
      <w:r w:rsidRPr="00597D58">
        <w:t>System</w:t>
      </w:r>
      <w:proofErr w:type="spellEnd"/>
      <w:r w:rsidR="00892841">
        <w:t xml:space="preserve"> (умная городская с</w:t>
      </w:r>
      <w:r w:rsidR="005B03B9">
        <w:t>и</w:t>
      </w:r>
      <w:r w:rsidR="00892841">
        <w:t>стема)</w:t>
      </w:r>
      <w:r>
        <w:t>,</w:t>
      </w:r>
      <w:r w:rsidR="0050430D" w:rsidRPr="00E04683">
        <w:t xml:space="preserve"> адаптированную под все изменяющиеся ситуации, которые могут произойти </w:t>
      </w:r>
      <w:r>
        <w:t>на улично-дорожной сети городской агломерации.</w:t>
      </w:r>
    </w:p>
    <w:p w:rsidR="00084C67" w:rsidRDefault="00084C67" w:rsidP="00084C67">
      <w:pPr>
        <w:ind w:firstLine="709"/>
        <w:jc w:val="both"/>
      </w:pPr>
      <w:r>
        <w:t xml:space="preserve">Одним из способов применения системы </w:t>
      </w:r>
      <w:proofErr w:type="spellStart"/>
      <w:r>
        <w:rPr>
          <w:lang w:val="en-US"/>
        </w:rPr>
        <w:t>SCS</w:t>
      </w:r>
      <w:proofErr w:type="spellEnd"/>
      <w:r w:rsidRPr="00084C67">
        <w:t xml:space="preserve"> </w:t>
      </w:r>
      <w:r>
        <w:t xml:space="preserve">является автоматизация процессов управления мобильными защитными конструкциями, </w:t>
      </w:r>
      <w:r w:rsidR="00B85FCD">
        <w:t>которые устанавливаются на пути</w:t>
      </w:r>
      <w:r>
        <w:t xml:space="preserve"> миграции диких животных через автомобильную дорогу </w:t>
      </w:r>
      <w:r w:rsidR="007E4E2F">
        <w:t>[5</w:t>
      </w:r>
      <w:r w:rsidRPr="00084C67">
        <w:t>]</w:t>
      </w:r>
      <w:r>
        <w:t>.</w:t>
      </w:r>
      <w:r w:rsidR="00D27C54">
        <w:t xml:space="preserve"> </w:t>
      </w:r>
    </w:p>
    <w:p w:rsidR="00FD18CE" w:rsidRDefault="00C340BF" w:rsidP="00FD18CE">
      <w:pPr>
        <w:ind w:firstLine="301"/>
        <w:jc w:val="both"/>
      </w:pPr>
      <w:r>
        <w:t>Мобильные защитные конструкции</w:t>
      </w:r>
      <w:r w:rsidRPr="00C340BF">
        <w:rPr>
          <w:rFonts w:ascii="Karla" w:eastAsia="Karla" w:hAnsi="Karla" w:cs="DejaVu Sans"/>
          <w:color w:val="004C52"/>
          <w:kern w:val="24"/>
        </w:rPr>
        <w:t xml:space="preserve"> </w:t>
      </w:r>
      <w:r w:rsidRPr="00C340BF">
        <w:t>представляют собой конструкции для пропуска диких животных через автомобильную дорогу в одном уровне, обладающие в зависимости от классификационной группы своими конструктивными, техническими характеристиками и временем развертывания</w:t>
      </w:r>
      <w:r>
        <w:t>.</w:t>
      </w:r>
      <w:r w:rsidR="00FD18CE">
        <w:t xml:space="preserve"> </w:t>
      </w:r>
    </w:p>
    <w:p w:rsidR="00FD18CE" w:rsidRPr="007E4E2F" w:rsidRDefault="00FD18CE" w:rsidP="00FD18CE">
      <w:pPr>
        <w:ind w:firstLine="301"/>
        <w:jc w:val="both"/>
      </w:pPr>
      <w:r>
        <w:t>Данный тип защитных конструкций удобно применять в наиболее опасных местах перехода диких животных через автомобильную дорогу, где строительство более крупных инженерных сооружений (</w:t>
      </w:r>
      <w:proofErr w:type="spellStart"/>
      <w:r>
        <w:t>экодуков</w:t>
      </w:r>
      <w:proofErr w:type="spellEnd"/>
      <w:r>
        <w:t>, тоннелей под дорогой) невозможно или экономически нецелесообразно. Такими местами могут быть участки с крутыми спусками и подъемами, малыми радиусами закругления автомобильной дороги в плане, а также на дорогах второй технической категории и ниже, что позволит существенно сэкономить на строитель</w:t>
      </w:r>
      <w:r w:rsidR="007E4E2F">
        <w:t>стве и эксплуатации конструкций</w:t>
      </w:r>
      <w:r w:rsidR="007E4E2F" w:rsidRPr="007E4E2F">
        <w:t xml:space="preserve"> [6]</w:t>
      </w:r>
      <w:r w:rsidR="007E4E2F">
        <w:t>.</w:t>
      </w:r>
    </w:p>
    <w:p w:rsidR="00013F23" w:rsidRDefault="00C340BF" w:rsidP="00013F23">
      <w:pPr>
        <w:ind w:firstLine="301"/>
        <w:jc w:val="both"/>
      </w:pPr>
      <w:r>
        <w:t xml:space="preserve"> Пример </w:t>
      </w:r>
      <w:r w:rsidR="00FD18CE">
        <w:t xml:space="preserve">мобильной защитной конструкции </w:t>
      </w:r>
      <w:r>
        <w:t>приведен на рисунке 3.</w:t>
      </w:r>
    </w:p>
    <w:p w:rsidR="00013F23" w:rsidRDefault="00013F23" w:rsidP="00013F23">
      <w:pPr>
        <w:ind w:firstLine="30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66040</wp:posOffset>
            </wp:positionV>
            <wp:extent cx="5778500" cy="1828800"/>
            <wp:effectExtent l="19050" t="0" r="0" b="0"/>
            <wp:wrapNone/>
            <wp:docPr id="12" name="Рисунок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F23" w:rsidRDefault="00013F23" w:rsidP="00013F23">
      <w:pPr>
        <w:ind w:firstLine="301"/>
        <w:jc w:val="both"/>
      </w:pPr>
    </w:p>
    <w:p w:rsidR="00013F23" w:rsidRPr="00013F23" w:rsidRDefault="00013F23" w:rsidP="00013F23">
      <w:pPr>
        <w:ind w:firstLine="301"/>
        <w:jc w:val="both"/>
      </w:pPr>
    </w:p>
    <w:p w:rsidR="00013F23" w:rsidRPr="001E6529" w:rsidRDefault="00013F23" w:rsidP="00013F23">
      <w:pPr>
        <w:spacing w:line="360" w:lineRule="auto"/>
        <w:ind w:firstLine="720"/>
      </w:pPr>
      <w:r w:rsidRPr="001E6529">
        <w:t xml:space="preserve"> </w:t>
      </w:r>
    </w:p>
    <w:p w:rsidR="00013F23" w:rsidRPr="001E6529" w:rsidRDefault="00AE5B6B" w:rsidP="00013F23">
      <w:pPr>
        <w:spacing w:line="360" w:lineRule="auto"/>
        <w:ind w:firstLine="720"/>
      </w:pPr>
      <w:r w:rsidRPr="00AE5B6B"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5.2pt;width:37.9pt;height:27.75pt;z-index:251662336;mso-width-relative:margin;mso-height-relative:margin" strokecolor="white">
            <v:textbox style="mso-next-textbox:#_x0000_s1026">
              <w:txbxContent>
                <w:p w:rsidR="00013F23" w:rsidRPr="004F4827" w:rsidRDefault="00013F23" w:rsidP="00013F2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4F4827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013F23" w:rsidRPr="001E6529" w:rsidRDefault="00013F23" w:rsidP="00013F23">
      <w:pPr>
        <w:spacing w:line="360" w:lineRule="auto"/>
        <w:ind w:firstLine="720"/>
        <w:jc w:val="right"/>
        <w:rPr>
          <w:i/>
        </w:rPr>
      </w:pPr>
    </w:p>
    <w:p w:rsidR="00013F23" w:rsidRPr="001E6529" w:rsidRDefault="00013F23" w:rsidP="00013F23">
      <w:pPr>
        <w:spacing w:line="360" w:lineRule="auto"/>
        <w:ind w:firstLine="720"/>
        <w:rPr>
          <w:i/>
        </w:rPr>
      </w:pPr>
    </w:p>
    <w:p w:rsidR="00013F23" w:rsidRPr="001E6529" w:rsidRDefault="00013F23" w:rsidP="00013F23">
      <w:pPr>
        <w:spacing w:line="360" w:lineRule="auto"/>
        <w:ind w:firstLine="720"/>
        <w:jc w:val="right"/>
        <w:rPr>
          <w:i/>
        </w:rPr>
      </w:pPr>
    </w:p>
    <w:p w:rsidR="00013F23" w:rsidRPr="001E6529" w:rsidRDefault="00013F23" w:rsidP="00013F23">
      <w:pPr>
        <w:spacing w:line="360" w:lineRule="auto"/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355139</wp:posOffset>
            </wp:positionH>
            <wp:positionV relativeFrom="paragraph">
              <wp:posOffset>55187</wp:posOffset>
            </wp:positionV>
            <wp:extent cx="5551978" cy="1620982"/>
            <wp:effectExtent l="19050" t="0" r="0" b="0"/>
            <wp:wrapNone/>
            <wp:docPr id="13" name="Рисунок 3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78" cy="1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F23" w:rsidRPr="001E6529" w:rsidRDefault="00013F23" w:rsidP="00013F23">
      <w:pPr>
        <w:spacing w:line="360" w:lineRule="auto"/>
        <w:ind w:firstLine="720"/>
        <w:jc w:val="right"/>
        <w:rPr>
          <w:i/>
        </w:rPr>
      </w:pPr>
    </w:p>
    <w:p w:rsidR="00013F23" w:rsidRPr="001E6529" w:rsidRDefault="00AE5B6B" w:rsidP="00013F23">
      <w:pPr>
        <w:spacing w:line="360" w:lineRule="auto"/>
        <w:ind w:firstLine="720"/>
        <w:jc w:val="right"/>
        <w:rPr>
          <w:i/>
        </w:rPr>
      </w:pPr>
      <w:r>
        <w:rPr>
          <w:i/>
          <w:noProof/>
        </w:rPr>
        <w:pict>
          <v:shape id="_x0000_s1027" type="#_x0000_t202" style="position:absolute;left:0;text-align:left;margin-left:8.2pt;margin-top:6.55pt;width:37.9pt;height:27.75pt;z-index:251663360;mso-width-relative:margin;mso-height-relative:margin" strokecolor="white">
            <v:textbox style="mso-next-textbox:#_x0000_s1027">
              <w:txbxContent>
                <w:p w:rsidR="00013F23" w:rsidRPr="004F4827" w:rsidRDefault="00013F23" w:rsidP="00013F2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</w:t>
                  </w:r>
                  <w:r w:rsidRPr="004F4827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013F23" w:rsidRPr="001E6529" w:rsidRDefault="00013F23" w:rsidP="00013F23">
      <w:pPr>
        <w:spacing w:line="360" w:lineRule="auto"/>
        <w:ind w:firstLine="720"/>
        <w:jc w:val="right"/>
        <w:rPr>
          <w:i/>
        </w:rPr>
      </w:pPr>
    </w:p>
    <w:p w:rsidR="00013F23" w:rsidRPr="001E6529" w:rsidRDefault="00013F23" w:rsidP="00013F23">
      <w:pPr>
        <w:spacing w:line="360" w:lineRule="auto"/>
        <w:ind w:firstLine="720"/>
        <w:jc w:val="right"/>
        <w:rPr>
          <w:i/>
        </w:rPr>
      </w:pPr>
    </w:p>
    <w:p w:rsidR="00013F23" w:rsidRDefault="00013F23" w:rsidP="00013F23">
      <w:pPr>
        <w:spacing w:before="240" w:line="360" w:lineRule="auto"/>
        <w:ind w:firstLine="720"/>
        <w:jc w:val="center"/>
      </w:pPr>
    </w:p>
    <w:p w:rsidR="00013F23" w:rsidRPr="001E6529" w:rsidRDefault="00013F23" w:rsidP="00013F23">
      <w:pPr>
        <w:spacing w:before="240"/>
        <w:ind w:firstLine="720"/>
        <w:jc w:val="center"/>
      </w:pPr>
      <w:r>
        <w:t>Рисунок 3 – Пример мобильной защитной конструкции</w:t>
      </w:r>
    </w:p>
    <w:p w:rsidR="00013F23" w:rsidRPr="00013F23" w:rsidRDefault="00013F23" w:rsidP="00013F23">
      <w:pPr>
        <w:ind w:firstLine="720"/>
        <w:jc w:val="center"/>
      </w:pPr>
      <w:r w:rsidRPr="00013F23">
        <w:t>а) при закрытой подвижной части, б) при открывающейся подвижной части.</w:t>
      </w:r>
    </w:p>
    <w:p w:rsidR="00013F23" w:rsidRPr="00013F23" w:rsidRDefault="00013F23" w:rsidP="00013F23">
      <w:pPr>
        <w:ind w:firstLine="720"/>
        <w:jc w:val="center"/>
      </w:pPr>
      <w:r w:rsidRPr="00013F23">
        <w:t>1-фундамент опоры ограждения, 2-фундамента приемного столба, 3-фундамент опорной балки подвижной части, 4-опора ограждения, 5-заполнение (в данном случае доска сухая), 6-принимающий столб, 7-каркас подвижной части,8-опорный столб, 9-зубчатая рейка, 10-опорная балка с роликами, 11-привод.</w:t>
      </w:r>
    </w:p>
    <w:p w:rsidR="00013F23" w:rsidRDefault="00013F23" w:rsidP="00C340BF">
      <w:pPr>
        <w:ind w:firstLine="301"/>
        <w:jc w:val="both"/>
      </w:pPr>
    </w:p>
    <w:p w:rsidR="00C340BF" w:rsidRPr="00C340BF" w:rsidRDefault="00C340BF" w:rsidP="00C340BF">
      <w:pPr>
        <w:ind w:firstLine="301"/>
        <w:jc w:val="both"/>
      </w:pPr>
      <w:r w:rsidRPr="00C340BF">
        <w:lastRenderedPageBreak/>
        <w:t>Для наиболее эффективного управления размещением мобильных защитных конструкций необходимо создание интегрированной системы управления. В данной системе главным элемен</w:t>
      </w:r>
      <w:r w:rsidR="007E4E2F">
        <w:t xml:space="preserve">том является управляющий орган, принимающий решение по установке и эксплуатации конструкций. </w:t>
      </w:r>
      <w:r w:rsidRPr="00C340BF">
        <w:t xml:space="preserve">Функционирование управляющего органа обеспечивается на </w:t>
      </w:r>
      <w:r w:rsidR="007E4E2F">
        <w:t>основе мониторинга и анализа данных о миграции диких животных на участках автомобильных дорог.</w:t>
      </w:r>
    </w:p>
    <w:p w:rsidR="00D27C54" w:rsidRPr="00B92C1A" w:rsidRDefault="00B92C1A" w:rsidP="00B92C1A">
      <w:pPr>
        <w:ind w:firstLine="709"/>
        <w:jc w:val="both"/>
      </w:pPr>
      <w:r>
        <w:t xml:space="preserve">Система </w:t>
      </w:r>
      <w:proofErr w:type="spellStart"/>
      <w:r>
        <w:rPr>
          <w:lang w:val="en-US"/>
        </w:rPr>
        <w:t>SCS</w:t>
      </w:r>
      <w:proofErr w:type="spellEnd"/>
      <w:r w:rsidRPr="00B92C1A">
        <w:t xml:space="preserve"> </w:t>
      </w:r>
      <w:r>
        <w:t xml:space="preserve">интегрируется в систему управления </w:t>
      </w:r>
      <w:r w:rsidR="007E4E2F">
        <w:t>[7</w:t>
      </w:r>
      <w:r w:rsidRPr="00B92C1A">
        <w:t>]</w:t>
      </w:r>
      <w:r>
        <w:t>, осуществляя функции управляющего органа, как показано на рисунке 3</w:t>
      </w:r>
      <w:r w:rsidRPr="00B92C1A">
        <w:t xml:space="preserve">. </w:t>
      </w:r>
      <w:r w:rsidR="00D27C54">
        <w:t>Совершенствуя систему управления мобильных защитных конструкций при помощи</w:t>
      </w:r>
      <w:r>
        <w:t xml:space="preserve"> интеграции</w:t>
      </w:r>
      <w:r w:rsidR="00D27C54">
        <w:t xml:space="preserve"> </w:t>
      </w:r>
      <w:proofErr w:type="spellStart"/>
      <w:r w:rsidR="00D27C54">
        <w:rPr>
          <w:lang w:val="en-US"/>
        </w:rPr>
        <w:t>SCS</w:t>
      </w:r>
      <w:proofErr w:type="spellEnd"/>
      <w:r w:rsidR="00D27C54" w:rsidRPr="00D27C54">
        <w:t xml:space="preserve"> </w:t>
      </w:r>
      <w:r w:rsidR="00D27C54">
        <w:t>можно добиться</w:t>
      </w:r>
      <w:r>
        <w:t xml:space="preserve"> полной автоматизации процесса.</w:t>
      </w:r>
    </w:p>
    <w:p w:rsidR="00084C67" w:rsidRDefault="00B92C1A" w:rsidP="00B92C1A">
      <w:pPr>
        <w:ind w:firstLine="709"/>
        <w:jc w:val="center"/>
      </w:pPr>
      <w:r>
        <w:rPr>
          <w:noProof/>
        </w:rPr>
        <w:drawing>
          <wp:inline distT="0" distB="0" distL="0" distR="0">
            <wp:extent cx="3680113" cy="1988418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79" t="26282" r="30997" b="1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15" cy="199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41" w:rsidRPr="00892841" w:rsidRDefault="00892841" w:rsidP="00892841">
      <w:pPr>
        <w:ind w:firstLine="709"/>
        <w:jc w:val="center"/>
      </w:pPr>
      <w:r>
        <w:t>Рисунок 3 –</w:t>
      </w:r>
      <w:r w:rsidRPr="00E04683">
        <w:t xml:space="preserve"> </w:t>
      </w:r>
      <w:r>
        <w:t xml:space="preserve">Система управления размещением мобильных защитных конструкций с интегрированной системой </w:t>
      </w:r>
      <w:proofErr w:type="spellStart"/>
      <w:r>
        <w:rPr>
          <w:lang w:val="en-US"/>
        </w:rPr>
        <w:t>SCS</w:t>
      </w:r>
      <w:proofErr w:type="spellEnd"/>
      <w:r>
        <w:t>.</w:t>
      </w:r>
    </w:p>
    <w:p w:rsidR="00892841" w:rsidRDefault="00892841" w:rsidP="00B92C1A">
      <w:pPr>
        <w:ind w:firstLine="709"/>
        <w:jc w:val="center"/>
      </w:pPr>
    </w:p>
    <w:p w:rsidR="00084C67" w:rsidRDefault="0050430D" w:rsidP="00084C67">
      <w:pPr>
        <w:ind w:firstLine="709"/>
        <w:jc w:val="both"/>
      </w:pPr>
      <w:r w:rsidRPr="00E04683">
        <w:t>Функционирование системы</w:t>
      </w:r>
      <w:r w:rsidR="00B92C1A">
        <w:t xml:space="preserve"> </w:t>
      </w:r>
      <w:proofErr w:type="spellStart"/>
      <w:r w:rsidR="00B92C1A">
        <w:rPr>
          <w:lang w:val="en-US"/>
        </w:rPr>
        <w:t>SCS</w:t>
      </w:r>
      <w:proofErr w:type="spellEnd"/>
      <w:r w:rsidR="00B92C1A">
        <w:t>, интегрированной в систему управления размещением мобильных защитных конструкций</w:t>
      </w:r>
      <w:r w:rsidRPr="00E04683">
        <w:t xml:space="preserve"> происходит следующим образом: </w:t>
      </w:r>
    </w:p>
    <w:p w:rsidR="00084C67" w:rsidRDefault="00084C67" w:rsidP="00084C67">
      <w:pPr>
        <w:ind w:firstLine="709"/>
        <w:jc w:val="both"/>
      </w:pPr>
      <w:r>
        <w:t xml:space="preserve">1) </w:t>
      </w:r>
      <w:proofErr w:type="spellStart"/>
      <w:r>
        <w:t>С</w:t>
      </w:r>
      <w:r w:rsidR="0050430D" w:rsidRPr="00E04683">
        <w:t>верточная</w:t>
      </w:r>
      <w:proofErr w:type="spellEnd"/>
      <w:r w:rsidR="0050430D" w:rsidRPr="00E04683">
        <w:t xml:space="preserve"> нейронн</w:t>
      </w:r>
      <w:r w:rsidR="00597D58">
        <w:t>ая сеть считывает с камер ситуацию на автомобильных дорогах</w:t>
      </w:r>
      <w:r>
        <w:t>.</w:t>
      </w:r>
    </w:p>
    <w:p w:rsidR="00084C67" w:rsidRDefault="00084C67" w:rsidP="00084C67">
      <w:pPr>
        <w:ind w:firstLine="709"/>
        <w:jc w:val="both"/>
      </w:pPr>
      <w:r>
        <w:t>2) Информация передается</w:t>
      </w:r>
      <w:r w:rsidR="0050430D" w:rsidRPr="00E04683">
        <w:t xml:space="preserve"> в нейронную </w:t>
      </w:r>
      <w:proofErr w:type="gramStart"/>
      <w:r w:rsidR="0050430D" w:rsidRPr="00E04683">
        <w:t>сеть</w:t>
      </w:r>
      <w:proofErr w:type="gramEnd"/>
      <w:r w:rsidR="0050430D" w:rsidRPr="00E04683">
        <w:t xml:space="preserve"> </w:t>
      </w:r>
      <w:r>
        <w:t>отвечающую за открытие мобильной части защитной конструкции и сигналы на информационном табло.</w:t>
      </w:r>
    </w:p>
    <w:p w:rsidR="00084C67" w:rsidRDefault="00084C67" w:rsidP="00084C67">
      <w:pPr>
        <w:ind w:firstLine="709"/>
        <w:jc w:val="both"/>
      </w:pPr>
      <w:r>
        <w:t xml:space="preserve">3) </w:t>
      </w:r>
      <w:proofErr w:type="spellStart"/>
      <w:r>
        <w:t>Нейросеть</w:t>
      </w:r>
      <w:proofErr w:type="spellEnd"/>
      <w:r>
        <w:t xml:space="preserve"> принимает решение.</w:t>
      </w:r>
    </w:p>
    <w:p w:rsidR="00084C67" w:rsidRDefault="00084C67" w:rsidP="00084C67">
      <w:pPr>
        <w:ind w:firstLine="709"/>
        <w:jc w:val="both"/>
      </w:pPr>
      <w:r>
        <w:t>4) И</w:t>
      </w:r>
      <w:r w:rsidR="0050430D" w:rsidRPr="00E04683">
        <w:t xml:space="preserve">нформация передается на </w:t>
      </w:r>
      <w:proofErr w:type="spellStart"/>
      <w:r w:rsidR="0050430D" w:rsidRPr="00E04683">
        <w:t>блютуз</w:t>
      </w:r>
      <w:proofErr w:type="spellEnd"/>
      <w:r w:rsidR="0050430D" w:rsidRPr="00E04683">
        <w:t xml:space="preserve"> модуль, а он в свою очередь оповещает </w:t>
      </w:r>
      <w:r>
        <w:t>модуль открытия мобильной части и модуль включения информационного табло.</w:t>
      </w:r>
    </w:p>
    <w:p w:rsidR="00084C67" w:rsidRDefault="00084C67" w:rsidP="00084C67">
      <w:pPr>
        <w:ind w:firstLine="709"/>
        <w:jc w:val="both"/>
      </w:pPr>
      <w:r>
        <w:t>5) Происходит открытие мобильной части защитной конструкции</w:t>
      </w:r>
    </w:p>
    <w:p w:rsidR="00084C67" w:rsidRDefault="00084C67" w:rsidP="00084C67">
      <w:pPr>
        <w:ind w:firstLine="709"/>
        <w:jc w:val="both"/>
      </w:pPr>
      <w:r>
        <w:t>6) В</w:t>
      </w:r>
      <w:r w:rsidR="0050430D" w:rsidRPr="00E04683">
        <w:t>ся эта информация считывается нейронной сетью и на основе этих данных она производит обучение</w:t>
      </w:r>
      <w:r>
        <w:t>.</w:t>
      </w:r>
      <w:r w:rsidR="0050430D" w:rsidRPr="00E04683">
        <w:t xml:space="preserve"> </w:t>
      </w:r>
    </w:p>
    <w:p w:rsidR="00892841" w:rsidRDefault="00892841" w:rsidP="00084C67">
      <w:pPr>
        <w:ind w:firstLine="709"/>
        <w:jc w:val="both"/>
        <w:rPr>
          <w:noProof/>
        </w:rPr>
      </w:pPr>
      <w:r>
        <w:t>Принцип действия системы представлен на рисунке 4.</w:t>
      </w:r>
      <w:r w:rsidRPr="00892841">
        <w:rPr>
          <w:noProof/>
        </w:rPr>
        <w:t xml:space="preserve"> </w:t>
      </w:r>
    </w:p>
    <w:p w:rsidR="00892841" w:rsidRDefault="00892841" w:rsidP="00892841">
      <w:pPr>
        <w:jc w:val="center"/>
      </w:pPr>
      <w:r>
        <w:rPr>
          <w:noProof/>
        </w:rPr>
        <w:drawing>
          <wp:inline distT="0" distB="0" distL="0" distR="0">
            <wp:extent cx="4480214" cy="193604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16" t="23112" r="13710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80" cy="194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41" w:rsidRPr="00892841" w:rsidRDefault="00892841" w:rsidP="00892841">
      <w:pPr>
        <w:jc w:val="center"/>
      </w:pPr>
      <w:r>
        <w:t xml:space="preserve">Рисунок 4 – Иллюстрация действия системы </w:t>
      </w:r>
      <w:proofErr w:type="spellStart"/>
      <w:r>
        <w:rPr>
          <w:lang w:val="en-US"/>
        </w:rPr>
        <w:t>SCS</w:t>
      </w:r>
      <w:proofErr w:type="spellEnd"/>
      <w:r>
        <w:t xml:space="preserve"> на мобильных защитных конструкциях</w:t>
      </w:r>
    </w:p>
    <w:p w:rsidR="00013F23" w:rsidRDefault="0050430D" w:rsidP="00E04683">
      <w:pPr>
        <w:ind w:firstLine="709"/>
        <w:jc w:val="both"/>
      </w:pPr>
      <w:r w:rsidRPr="00E04683">
        <w:lastRenderedPageBreak/>
        <w:tab/>
      </w:r>
    </w:p>
    <w:p w:rsidR="0050430D" w:rsidRPr="00C8089A" w:rsidRDefault="0050430D" w:rsidP="00C8089A">
      <w:pPr>
        <w:ind w:firstLine="709"/>
        <w:jc w:val="both"/>
        <w:rPr>
          <w:b/>
          <w:sz w:val="28"/>
          <w:szCs w:val="28"/>
        </w:rPr>
      </w:pPr>
      <w:proofErr w:type="gramStart"/>
      <w:r w:rsidRPr="00E04683">
        <w:t>Вывод:</w:t>
      </w:r>
      <w:r w:rsidR="00013F23">
        <w:t xml:space="preserve"> </w:t>
      </w:r>
      <w:r w:rsidR="00C8089A">
        <w:t>и</w:t>
      </w:r>
      <w:r w:rsidR="00C8089A" w:rsidRPr="00C8089A">
        <w:t>нтеллектуальное повышение безопасности дорожного движения в городских агломерациях на пути миграции диких животных с использованием умной городской системы (</w:t>
      </w:r>
      <w:r w:rsidR="00C8089A" w:rsidRPr="00C8089A">
        <w:rPr>
          <w:lang w:val="en-US"/>
        </w:rPr>
        <w:t>smart</w:t>
      </w:r>
      <w:r w:rsidR="00C8089A" w:rsidRPr="00C8089A">
        <w:t xml:space="preserve"> </w:t>
      </w:r>
      <w:r w:rsidR="00C8089A" w:rsidRPr="00C8089A">
        <w:rPr>
          <w:lang w:val="en-US"/>
        </w:rPr>
        <w:t>city</w:t>
      </w:r>
      <w:r w:rsidR="00C8089A" w:rsidRPr="00C8089A">
        <w:t xml:space="preserve"> </w:t>
      </w:r>
      <w:r w:rsidR="00C8089A" w:rsidRPr="00C8089A">
        <w:rPr>
          <w:lang w:val="en-US"/>
        </w:rPr>
        <w:t>system</w:t>
      </w:r>
      <w:r w:rsidR="00C8089A" w:rsidRPr="00C8089A">
        <w:t xml:space="preserve">) позволит </w:t>
      </w:r>
      <w:r w:rsidR="00C8089A">
        <w:t>снизить количество</w:t>
      </w:r>
      <w:r w:rsidR="00262925">
        <w:t xml:space="preserve"> ДТП с</w:t>
      </w:r>
      <w:r w:rsidR="00C8089A">
        <w:t xml:space="preserve"> дикими</w:t>
      </w:r>
      <w:r w:rsidR="00262925">
        <w:t xml:space="preserve"> животными на автомобильных дорогах</w:t>
      </w:r>
      <w:r w:rsidR="00C8089A">
        <w:t xml:space="preserve"> агломераций, за счет информирования участников дорожного движения и совершенствования мероприятий по организации дорожного движения.</w:t>
      </w:r>
      <w:proofErr w:type="gramEnd"/>
    </w:p>
    <w:p w:rsidR="00262925" w:rsidRPr="00262925" w:rsidRDefault="00262925" w:rsidP="00E04683">
      <w:pPr>
        <w:ind w:firstLine="709"/>
        <w:jc w:val="both"/>
      </w:pPr>
    </w:p>
    <w:p w:rsidR="00013F23" w:rsidRPr="00EC1CFE" w:rsidRDefault="00013F23" w:rsidP="00013F23">
      <w:pPr>
        <w:jc w:val="center"/>
        <w:rPr>
          <w:b/>
          <w:i/>
          <w:lang w:val="en-US"/>
        </w:rPr>
      </w:pPr>
      <w:r w:rsidRPr="00013F23">
        <w:rPr>
          <w:b/>
          <w:i/>
        </w:rPr>
        <w:t>Литература</w:t>
      </w:r>
      <w:r w:rsidRPr="00EC1CFE">
        <w:rPr>
          <w:b/>
          <w:i/>
          <w:lang w:val="en-US"/>
        </w:rPr>
        <w:t>:</w:t>
      </w:r>
    </w:p>
    <w:p w:rsidR="0050430D" w:rsidRPr="00E04683" w:rsidRDefault="0050430D" w:rsidP="007E4E2F">
      <w:pPr>
        <w:ind w:firstLine="709"/>
        <w:jc w:val="both"/>
        <w:rPr>
          <w:lang w:val="en-US"/>
        </w:rPr>
      </w:pPr>
      <w:r w:rsidRPr="00E04683">
        <w:rPr>
          <w:lang w:val="en-US"/>
        </w:rPr>
        <w:t>1. D. Zhao, Y. Dai, and Z. Zhang, “Computational intelligence in urban traffic signal control: A survey,” IEEE Transactions on Systems, Man, and Cybernetics, Part C (Applications and Reviews), vol. 42, no. 4, pp. 485–494, July 2012.</w:t>
      </w:r>
    </w:p>
    <w:p w:rsidR="0050430D" w:rsidRPr="00E04683" w:rsidRDefault="007E4E2F" w:rsidP="007E4E2F">
      <w:pPr>
        <w:ind w:firstLine="709"/>
        <w:jc w:val="both"/>
        <w:rPr>
          <w:lang w:val="en-US"/>
        </w:rPr>
      </w:pPr>
      <w:r w:rsidRPr="007E4E2F">
        <w:rPr>
          <w:lang w:val="en-US"/>
        </w:rPr>
        <w:t>2</w:t>
      </w:r>
      <w:r w:rsidR="0050430D" w:rsidRPr="00E04683">
        <w:rPr>
          <w:lang w:val="en-US"/>
        </w:rPr>
        <w:t xml:space="preserve">. A. A. </w:t>
      </w:r>
      <w:proofErr w:type="spellStart"/>
      <w:r w:rsidR="0050430D" w:rsidRPr="00E04683">
        <w:rPr>
          <w:lang w:val="en-US"/>
        </w:rPr>
        <w:t>Zaidi</w:t>
      </w:r>
      <w:proofErr w:type="spellEnd"/>
      <w:r w:rsidR="0050430D" w:rsidRPr="00E04683">
        <w:rPr>
          <w:lang w:val="en-US"/>
        </w:rPr>
        <w:t xml:space="preserve">, B. </w:t>
      </w:r>
      <w:proofErr w:type="spellStart"/>
      <w:r w:rsidR="0050430D" w:rsidRPr="00E04683">
        <w:rPr>
          <w:lang w:val="en-US"/>
        </w:rPr>
        <w:t>Kulcsr</w:t>
      </w:r>
      <w:proofErr w:type="spellEnd"/>
      <w:r w:rsidR="0050430D" w:rsidRPr="00E04683">
        <w:rPr>
          <w:lang w:val="en-US"/>
        </w:rPr>
        <w:t xml:space="preserve">, and H. </w:t>
      </w:r>
      <w:proofErr w:type="spellStart"/>
      <w:r w:rsidR="0050430D" w:rsidRPr="00E04683">
        <w:rPr>
          <w:lang w:val="en-US"/>
        </w:rPr>
        <w:t>Wymeersch</w:t>
      </w:r>
      <w:proofErr w:type="spellEnd"/>
      <w:r w:rsidR="0050430D" w:rsidRPr="00E04683">
        <w:rPr>
          <w:lang w:val="en-US"/>
        </w:rPr>
        <w:t>, “Back-pressure traffic signal control with fixed and adaptive routing for urban vehicular networks,” IEEE Transactions on Intelligent Transportation Systems, vol. 17, no. 8, pp. 2134–2143, August 2016.</w:t>
      </w:r>
    </w:p>
    <w:p w:rsidR="0050430D" w:rsidRPr="00E04683" w:rsidRDefault="007E4E2F" w:rsidP="007E4E2F">
      <w:pPr>
        <w:ind w:firstLine="709"/>
        <w:jc w:val="both"/>
        <w:rPr>
          <w:lang w:val="en-US"/>
        </w:rPr>
      </w:pPr>
      <w:r w:rsidRPr="007E4E2F">
        <w:rPr>
          <w:lang w:val="en-US"/>
        </w:rPr>
        <w:t>3</w:t>
      </w:r>
      <w:r w:rsidR="0050430D" w:rsidRPr="00E04683">
        <w:rPr>
          <w:lang w:val="en-US"/>
        </w:rPr>
        <w:t xml:space="preserve">. J. </w:t>
      </w:r>
      <w:proofErr w:type="spellStart"/>
      <w:r w:rsidR="0050430D" w:rsidRPr="00E04683">
        <w:rPr>
          <w:lang w:val="en-US"/>
        </w:rPr>
        <w:t>Gregoire</w:t>
      </w:r>
      <w:proofErr w:type="spellEnd"/>
      <w:r w:rsidR="0050430D" w:rsidRPr="00E04683">
        <w:rPr>
          <w:lang w:val="en-US"/>
        </w:rPr>
        <w:t xml:space="preserve">, X. </w:t>
      </w:r>
      <w:proofErr w:type="spellStart"/>
      <w:r w:rsidR="0050430D" w:rsidRPr="00E04683">
        <w:rPr>
          <w:lang w:val="en-US"/>
        </w:rPr>
        <w:t>Qian</w:t>
      </w:r>
      <w:proofErr w:type="spellEnd"/>
      <w:r w:rsidR="0050430D" w:rsidRPr="00E04683">
        <w:rPr>
          <w:lang w:val="en-US"/>
        </w:rPr>
        <w:t xml:space="preserve">, E. </w:t>
      </w:r>
      <w:proofErr w:type="spellStart"/>
      <w:r w:rsidR="0050430D" w:rsidRPr="00E04683">
        <w:rPr>
          <w:lang w:val="en-US"/>
        </w:rPr>
        <w:t>Frazzoli</w:t>
      </w:r>
      <w:proofErr w:type="spellEnd"/>
      <w:r w:rsidR="0050430D" w:rsidRPr="00E04683">
        <w:rPr>
          <w:lang w:val="en-US"/>
        </w:rPr>
        <w:t xml:space="preserve">, A. de La </w:t>
      </w:r>
      <w:proofErr w:type="spellStart"/>
      <w:r w:rsidR="0050430D" w:rsidRPr="00E04683">
        <w:rPr>
          <w:lang w:val="en-US"/>
        </w:rPr>
        <w:t>Fortelle</w:t>
      </w:r>
      <w:proofErr w:type="spellEnd"/>
      <w:r w:rsidR="0050430D" w:rsidRPr="00E04683">
        <w:rPr>
          <w:lang w:val="en-US"/>
        </w:rPr>
        <w:t xml:space="preserve">, and T. </w:t>
      </w:r>
      <w:proofErr w:type="spellStart"/>
      <w:r w:rsidR="0050430D" w:rsidRPr="00E04683">
        <w:rPr>
          <w:lang w:val="en-US"/>
        </w:rPr>
        <w:t>Wongpiromsarn</w:t>
      </w:r>
      <w:proofErr w:type="spellEnd"/>
      <w:r w:rsidR="0050430D" w:rsidRPr="00E04683">
        <w:rPr>
          <w:lang w:val="en-US"/>
        </w:rPr>
        <w:t xml:space="preserve">, “Capacity-aware backpressure traffic signal control,” IEEE Transactions on Control of Network Systems, vol. 2, no. 2, pp. 164– 173, June 2015. [5] P. LA and S. </w:t>
      </w:r>
      <w:proofErr w:type="spellStart"/>
      <w:r w:rsidR="0050430D" w:rsidRPr="00E04683">
        <w:rPr>
          <w:lang w:val="en-US"/>
        </w:rPr>
        <w:t>Bhatnagar</w:t>
      </w:r>
      <w:proofErr w:type="spellEnd"/>
      <w:r w:rsidR="0050430D" w:rsidRPr="00E04683">
        <w:rPr>
          <w:lang w:val="en-US"/>
        </w:rPr>
        <w:t>, “Reinforcement learning with function approximation for traffic signal control,” IEEE Transactions on Intelligent Transportation Systems, vol. 12, no. 2, pp. 412–421, June 2011.</w:t>
      </w:r>
    </w:p>
    <w:p w:rsidR="0050430D" w:rsidRPr="00EC1CFE" w:rsidRDefault="007E4E2F" w:rsidP="007E4E2F">
      <w:pPr>
        <w:ind w:firstLine="709"/>
        <w:jc w:val="both"/>
        <w:rPr>
          <w:lang w:val="en-US"/>
        </w:rPr>
      </w:pPr>
      <w:r w:rsidRPr="007E4E2F">
        <w:rPr>
          <w:lang w:val="en-US"/>
        </w:rPr>
        <w:t>4</w:t>
      </w:r>
      <w:r w:rsidR="0050430D" w:rsidRPr="00E04683">
        <w:rPr>
          <w:lang w:val="en-US"/>
        </w:rPr>
        <w:t xml:space="preserve">. B. Yin, M. </w:t>
      </w:r>
      <w:proofErr w:type="spellStart"/>
      <w:r w:rsidR="0050430D" w:rsidRPr="00E04683">
        <w:rPr>
          <w:lang w:val="en-US"/>
        </w:rPr>
        <w:t>Dridi</w:t>
      </w:r>
      <w:proofErr w:type="spellEnd"/>
      <w:r w:rsidR="0050430D" w:rsidRPr="00E04683">
        <w:rPr>
          <w:lang w:val="en-US"/>
        </w:rPr>
        <w:t xml:space="preserve">, and A. E. </w:t>
      </w:r>
      <w:proofErr w:type="spellStart"/>
      <w:r w:rsidR="0050430D" w:rsidRPr="00E04683">
        <w:rPr>
          <w:lang w:val="en-US"/>
        </w:rPr>
        <w:t>Moudni</w:t>
      </w:r>
      <w:proofErr w:type="spellEnd"/>
      <w:r w:rsidR="0050430D" w:rsidRPr="00E04683">
        <w:rPr>
          <w:lang w:val="en-US"/>
        </w:rPr>
        <w:t>, “Approximate dynamic programming with recursive least-squares temporal difference learning for adaptive traffic signal control,” in IEEE 54th Annual Conference on Decision and Control (CDC), 2015.</w:t>
      </w:r>
    </w:p>
    <w:p w:rsidR="002E5BBB" w:rsidRPr="00C340BF" w:rsidRDefault="007E4E2F" w:rsidP="007E4E2F">
      <w:pPr>
        <w:ind w:firstLine="709"/>
        <w:jc w:val="both"/>
      </w:pPr>
      <w:r>
        <w:t>5</w:t>
      </w:r>
      <w:r w:rsidR="002E5BBB" w:rsidRPr="00C340BF">
        <w:t xml:space="preserve">. Кравченко А.Е., </w:t>
      </w:r>
      <w:proofErr w:type="spellStart"/>
      <w:r w:rsidR="002E5BBB" w:rsidRPr="00C340BF">
        <w:t>Драган</w:t>
      </w:r>
      <w:proofErr w:type="spellEnd"/>
      <w:r w:rsidR="002E5BBB" w:rsidRPr="00C340BF">
        <w:t xml:space="preserve"> В.В. Управление размещением мобильных защитных конструкций на пути миграционных процессов диких животных на региональной дорожной сети./ А.Е. Кравченко, В.В. </w:t>
      </w:r>
      <w:proofErr w:type="spellStart"/>
      <w:r w:rsidR="002E5BBB" w:rsidRPr="00C340BF">
        <w:t>Драган</w:t>
      </w:r>
      <w:proofErr w:type="spellEnd"/>
      <w:r w:rsidR="002E5BBB" w:rsidRPr="00C340BF">
        <w:t xml:space="preserve"> – Йошкар-Ола, Актуальные проблемы строительного и дорожного комплексов, 2019.</w:t>
      </w:r>
    </w:p>
    <w:p w:rsidR="002E5BBB" w:rsidRPr="00C340BF" w:rsidRDefault="007E4E2F" w:rsidP="007E4E2F">
      <w:pPr>
        <w:ind w:firstLine="709"/>
        <w:jc w:val="both"/>
      </w:pPr>
      <w:r>
        <w:t>6</w:t>
      </w:r>
      <w:r w:rsidR="00C340BF" w:rsidRPr="00C340BF">
        <w:t xml:space="preserve">. Кравченко А.Е., </w:t>
      </w:r>
      <w:proofErr w:type="spellStart"/>
      <w:r w:rsidR="00C340BF" w:rsidRPr="00C340BF">
        <w:t>Драган</w:t>
      </w:r>
      <w:proofErr w:type="spellEnd"/>
      <w:r w:rsidR="00C340BF" w:rsidRPr="00C340BF">
        <w:t xml:space="preserve"> В.В. Обоснование применения мобильных защитных конструкций на путях миграционных процессов диких животных через автомобильную дорогу./ А.Е. Кравченко, В.В. </w:t>
      </w:r>
      <w:proofErr w:type="spellStart"/>
      <w:r w:rsidR="00C340BF" w:rsidRPr="00C340BF">
        <w:t>Драган</w:t>
      </w:r>
      <w:proofErr w:type="spellEnd"/>
      <w:r w:rsidR="00C340BF" w:rsidRPr="00C340BF">
        <w:t xml:space="preserve"> –  Пермь, Модернизация и исследования в транспортном комплексе, 2019.</w:t>
      </w:r>
    </w:p>
    <w:p w:rsidR="0050430D" w:rsidRDefault="007E4E2F" w:rsidP="007E4E2F">
      <w:pPr>
        <w:ind w:firstLine="709"/>
        <w:jc w:val="both"/>
      </w:pPr>
      <w:r>
        <w:t>7</w:t>
      </w:r>
      <w:r w:rsidR="00C340BF" w:rsidRPr="00C340BF">
        <w:t xml:space="preserve">. </w:t>
      </w:r>
      <w:proofErr w:type="spellStart"/>
      <w:r w:rsidR="00C340BF" w:rsidRPr="00C340BF">
        <w:t>Драган</w:t>
      </w:r>
      <w:proofErr w:type="spellEnd"/>
      <w:r w:rsidR="00C340BF" w:rsidRPr="00C340BF">
        <w:t xml:space="preserve"> В.В., Кравченко А.Е. Использование современных защитных конструкций в транспортном строительстве на условиях повышения безопасности миграционных процессов диких животных./ В.В. </w:t>
      </w:r>
      <w:proofErr w:type="spellStart"/>
      <w:r w:rsidR="00C340BF" w:rsidRPr="00C340BF">
        <w:t>Драган</w:t>
      </w:r>
      <w:proofErr w:type="spellEnd"/>
      <w:r w:rsidR="00C340BF" w:rsidRPr="00C340BF">
        <w:t>, А.Е. Кравченко – Краснодар, Молодежная наука. Сборник лучших научных работ молодых ученых, 2020.</w:t>
      </w:r>
    </w:p>
    <w:p w:rsidR="00A864EC" w:rsidRPr="00EC1CFE" w:rsidRDefault="00A864EC" w:rsidP="00C340BF">
      <w:pPr>
        <w:ind w:firstLine="567"/>
        <w:jc w:val="both"/>
        <w:rPr>
          <w:color w:val="000000"/>
        </w:rPr>
      </w:pPr>
    </w:p>
    <w:p w:rsidR="005B03B9" w:rsidRPr="005B03B9" w:rsidRDefault="005B03B9" w:rsidP="00A864EC">
      <w:pPr>
        <w:ind w:firstLine="567"/>
        <w:jc w:val="center"/>
        <w:rPr>
          <w:b/>
          <w:color w:val="000000"/>
          <w:lang w:val="en-US"/>
        </w:rPr>
      </w:pPr>
      <w:r w:rsidRPr="005B03B9">
        <w:rPr>
          <w:b/>
          <w:color w:val="000000"/>
          <w:lang w:val="en-US"/>
        </w:rPr>
        <w:t>INTELLIGENT IMPROVEMENT OF ROAD SAFETY IN URBAN AGGLOMERATIONS ON THE WAY OF MIGRATION OF WILD ANIMALS USING THE SMART CITY SYSTEM</w:t>
      </w:r>
    </w:p>
    <w:p w:rsidR="007E4E2F" w:rsidRDefault="007E4E2F" w:rsidP="00A864EC">
      <w:pPr>
        <w:ind w:firstLine="567"/>
        <w:jc w:val="center"/>
        <w:rPr>
          <w:color w:val="000000"/>
        </w:rPr>
      </w:pPr>
    </w:p>
    <w:p w:rsidR="00A864EC" w:rsidRDefault="00A864EC" w:rsidP="00A864EC">
      <w:pPr>
        <w:ind w:firstLine="567"/>
        <w:jc w:val="center"/>
        <w:rPr>
          <w:color w:val="000000"/>
        </w:rPr>
      </w:pPr>
      <w:proofErr w:type="spellStart"/>
      <w:r w:rsidRPr="00A864EC">
        <w:rPr>
          <w:color w:val="000000"/>
          <w:lang w:val="en-US"/>
        </w:rPr>
        <w:t>A</w:t>
      </w:r>
      <w:r w:rsidRPr="00FD18CE">
        <w:rPr>
          <w:color w:val="000000"/>
          <w:lang w:val="en-US"/>
        </w:rPr>
        <w:t>.</w:t>
      </w:r>
      <w:r w:rsidRPr="00A864EC">
        <w:rPr>
          <w:color w:val="000000"/>
          <w:lang w:val="en-US"/>
        </w:rPr>
        <w:t>E</w:t>
      </w:r>
      <w:r w:rsidRPr="00FD18CE">
        <w:rPr>
          <w:color w:val="000000"/>
          <w:lang w:val="en-US"/>
        </w:rPr>
        <w:t>.</w:t>
      </w:r>
      <w:proofErr w:type="spellEnd"/>
      <w:r w:rsidRPr="00FD18CE">
        <w:rPr>
          <w:color w:val="000000"/>
          <w:lang w:val="en-US"/>
        </w:rPr>
        <w:t xml:space="preserve"> </w:t>
      </w:r>
      <w:proofErr w:type="spellStart"/>
      <w:r w:rsidRPr="00A864EC">
        <w:rPr>
          <w:color w:val="000000"/>
          <w:lang w:val="en-US"/>
        </w:rPr>
        <w:t>KRAVCHENKO</w:t>
      </w:r>
      <w:proofErr w:type="spellEnd"/>
      <w:r w:rsidR="00FD18CE" w:rsidRPr="00FD18CE">
        <w:rPr>
          <w:color w:val="000000"/>
          <w:lang w:val="en-US"/>
        </w:rPr>
        <w:t xml:space="preserve">, </w:t>
      </w:r>
      <w:r w:rsidRPr="00A864EC">
        <w:rPr>
          <w:color w:val="000000"/>
          <w:lang w:val="en-US"/>
        </w:rPr>
        <w:t>V</w:t>
      </w:r>
      <w:r w:rsidRPr="00FD18CE">
        <w:rPr>
          <w:color w:val="000000"/>
          <w:lang w:val="en-US"/>
        </w:rPr>
        <w:t>.</w:t>
      </w:r>
      <w:r w:rsidRPr="00A864EC">
        <w:rPr>
          <w:color w:val="000000"/>
          <w:lang w:val="en-US"/>
        </w:rPr>
        <w:t>V</w:t>
      </w:r>
      <w:r w:rsidRPr="00FD18CE">
        <w:rPr>
          <w:color w:val="000000"/>
          <w:lang w:val="en-US"/>
        </w:rPr>
        <w:t xml:space="preserve">. </w:t>
      </w:r>
      <w:proofErr w:type="spellStart"/>
      <w:r w:rsidRPr="00A864EC">
        <w:rPr>
          <w:color w:val="000000"/>
          <w:lang w:val="en-US"/>
        </w:rPr>
        <w:t>DRAGAN</w:t>
      </w:r>
      <w:proofErr w:type="spellEnd"/>
    </w:p>
    <w:p w:rsidR="007E4E2F" w:rsidRPr="007E4E2F" w:rsidRDefault="007E4E2F" w:rsidP="00A864EC">
      <w:pPr>
        <w:ind w:firstLine="567"/>
        <w:jc w:val="center"/>
        <w:rPr>
          <w:color w:val="000000"/>
        </w:rPr>
      </w:pPr>
    </w:p>
    <w:p w:rsidR="003E33C6" w:rsidRPr="003E33C6" w:rsidRDefault="003E33C6" w:rsidP="00C340BF">
      <w:pPr>
        <w:ind w:firstLine="567"/>
        <w:jc w:val="both"/>
        <w:rPr>
          <w:i/>
          <w:color w:val="000000"/>
          <w:lang w:val="en-US"/>
        </w:rPr>
      </w:pPr>
      <w:r w:rsidRPr="003E33C6">
        <w:rPr>
          <w:i/>
          <w:color w:val="000000"/>
          <w:lang w:val="en-US"/>
        </w:rPr>
        <w:t xml:space="preserve">A </w:t>
      </w:r>
      <w:proofErr w:type="gramStart"/>
      <w:r w:rsidRPr="003E33C6">
        <w:rPr>
          <w:i/>
          <w:color w:val="000000"/>
          <w:lang w:val="en-US"/>
        </w:rPr>
        <w:t>system(</w:t>
      </w:r>
      <w:proofErr w:type="gramEnd"/>
      <w:r w:rsidRPr="003E33C6">
        <w:rPr>
          <w:i/>
          <w:color w:val="000000"/>
          <w:lang w:val="en-US"/>
        </w:rPr>
        <w:t xml:space="preserve">Smart City System) and a mathematical model of traffic flow management based on neural networks are proposed. A method for implementing the proposed system </w:t>
      </w:r>
      <w:proofErr w:type="gramStart"/>
      <w:r w:rsidRPr="003E33C6">
        <w:rPr>
          <w:i/>
          <w:color w:val="000000"/>
          <w:lang w:val="en-US"/>
        </w:rPr>
        <w:t>has been developed</w:t>
      </w:r>
      <w:proofErr w:type="gramEnd"/>
      <w:r w:rsidRPr="003E33C6">
        <w:rPr>
          <w:i/>
          <w:color w:val="000000"/>
          <w:lang w:val="en-US"/>
        </w:rPr>
        <w:t xml:space="preserve">. An example of the application of this system as the governing body of the system for placing mobile protective structures </w:t>
      </w:r>
      <w:proofErr w:type="gramStart"/>
      <w:r w:rsidRPr="003E33C6">
        <w:rPr>
          <w:i/>
          <w:color w:val="000000"/>
          <w:lang w:val="en-US"/>
        </w:rPr>
        <w:t>is presented</w:t>
      </w:r>
      <w:proofErr w:type="gramEnd"/>
      <w:r w:rsidRPr="003E33C6">
        <w:rPr>
          <w:i/>
          <w:color w:val="000000"/>
          <w:lang w:val="en-US"/>
        </w:rPr>
        <w:t xml:space="preserve">. An example of practical implementation of a system using artificial intelligence and a neural network </w:t>
      </w:r>
      <w:proofErr w:type="gramStart"/>
      <w:r w:rsidRPr="003E33C6">
        <w:rPr>
          <w:i/>
          <w:color w:val="000000"/>
          <w:lang w:val="en-US"/>
        </w:rPr>
        <w:t>is presented</w:t>
      </w:r>
      <w:proofErr w:type="gramEnd"/>
      <w:r w:rsidRPr="003E33C6">
        <w:rPr>
          <w:i/>
          <w:color w:val="000000"/>
          <w:lang w:val="en-US"/>
        </w:rPr>
        <w:t xml:space="preserve">. </w:t>
      </w:r>
    </w:p>
    <w:p w:rsidR="003E33C6" w:rsidRPr="003E33C6" w:rsidRDefault="003E33C6" w:rsidP="00C340BF">
      <w:pPr>
        <w:ind w:firstLine="567"/>
        <w:jc w:val="both"/>
        <w:rPr>
          <w:i/>
          <w:lang w:val="en-US"/>
        </w:rPr>
      </w:pPr>
      <w:proofErr w:type="gramStart"/>
      <w:r w:rsidRPr="003E33C6">
        <w:rPr>
          <w:b/>
          <w:i/>
          <w:color w:val="000000"/>
          <w:lang w:val="en-US"/>
        </w:rPr>
        <w:t>Keyword:</w:t>
      </w:r>
      <w:r w:rsidRPr="003E33C6">
        <w:rPr>
          <w:i/>
          <w:color w:val="000000"/>
          <w:lang w:val="en-US"/>
        </w:rPr>
        <w:t xml:space="preserve"> Artificial intelligence, neural network, urban agglomeration, highway, mobile protective structure, integration, road safety.</w:t>
      </w:r>
      <w:proofErr w:type="gramEnd"/>
    </w:p>
    <w:sectPr w:rsidR="003E33C6" w:rsidRPr="003E33C6" w:rsidSect="001045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l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430D"/>
    <w:rsid w:val="00013F23"/>
    <w:rsid w:val="00084C67"/>
    <w:rsid w:val="001846F6"/>
    <w:rsid w:val="001B75DD"/>
    <w:rsid w:val="00226DD5"/>
    <w:rsid w:val="00262925"/>
    <w:rsid w:val="002E5BBB"/>
    <w:rsid w:val="003E33C6"/>
    <w:rsid w:val="004E1E2E"/>
    <w:rsid w:val="0050430D"/>
    <w:rsid w:val="00582FFD"/>
    <w:rsid w:val="00597D58"/>
    <w:rsid w:val="005A6BEC"/>
    <w:rsid w:val="005B03B9"/>
    <w:rsid w:val="005E2965"/>
    <w:rsid w:val="007E4E2F"/>
    <w:rsid w:val="00892841"/>
    <w:rsid w:val="008F06E4"/>
    <w:rsid w:val="0091628B"/>
    <w:rsid w:val="00A864EC"/>
    <w:rsid w:val="00AE5B6B"/>
    <w:rsid w:val="00B85FCD"/>
    <w:rsid w:val="00B92C1A"/>
    <w:rsid w:val="00BD5F60"/>
    <w:rsid w:val="00C340BF"/>
    <w:rsid w:val="00C7640C"/>
    <w:rsid w:val="00C8089A"/>
    <w:rsid w:val="00D27C54"/>
    <w:rsid w:val="00D72853"/>
    <w:rsid w:val="00E04683"/>
    <w:rsid w:val="00EC1CFE"/>
    <w:rsid w:val="00F46C76"/>
    <w:rsid w:val="00F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0D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0430D"/>
    <w:rPr>
      <w:color w:val="800080" w:themeColor="followedHyperlink"/>
      <w:u w:val="single"/>
    </w:rPr>
  </w:style>
  <w:style w:type="character" w:customStyle="1" w:styleId="cut2visible">
    <w:name w:val="cut2__visible"/>
    <w:basedOn w:val="a0"/>
    <w:rsid w:val="00FD18CE"/>
  </w:style>
  <w:style w:type="character" w:customStyle="1" w:styleId="cut2invisible">
    <w:name w:val="cut2__invisible"/>
    <w:basedOn w:val="a0"/>
    <w:rsid w:val="00FD1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14</cp:revision>
  <dcterms:created xsi:type="dcterms:W3CDTF">2020-06-09T10:20:00Z</dcterms:created>
  <dcterms:modified xsi:type="dcterms:W3CDTF">2020-06-09T20:41:00Z</dcterms:modified>
</cp:coreProperties>
</file>